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1AA" w:rsidRPr="00DC40CA" w:rsidRDefault="004701AA" w:rsidP="004701AA">
      <w:pPr>
        <w:rPr>
          <w:b/>
          <w:sz w:val="32"/>
          <w:szCs w:val="32"/>
        </w:rPr>
      </w:pPr>
      <w:r w:rsidRPr="00DC40CA">
        <w:rPr>
          <w:b/>
          <w:sz w:val="32"/>
          <w:szCs w:val="32"/>
        </w:rPr>
        <w:t>The Joint Safety Leadership Team would like your feedback so we can better focus our efforts in the upcoming year(s).  We are looking for your informal feedback on the following questions.</w:t>
      </w:r>
      <w:r w:rsidR="00DC40CA" w:rsidRPr="00DC40CA">
        <w:rPr>
          <w:b/>
          <w:sz w:val="32"/>
          <w:szCs w:val="32"/>
        </w:rPr>
        <w:t xml:space="preserve"> Please email back to Janet Leli </w:t>
      </w:r>
      <w:hyperlink r:id="rId7" w:history="1">
        <w:r w:rsidR="00DC40CA" w:rsidRPr="00DC40CA">
          <w:rPr>
            <w:rStyle w:val="Hyperlink"/>
            <w:b/>
            <w:sz w:val="32"/>
            <w:szCs w:val="32"/>
          </w:rPr>
          <w:t>jleli@rci.rutgers.edu</w:t>
        </w:r>
      </w:hyperlink>
      <w:r w:rsidR="00DC40CA" w:rsidRPr="00DC40CA">
        <w:rPr>
          <w:b/>
          <w:sz w:val="32"/>
          <w:szCs w:val="32"/>
        </w:rPr>
        <w:t xml:space="preserve"> no later than 2/23/15.</w:t>
      </w:r>
    </w:p>
    <w:p w:rsidR="004701AA" w:rsidRDefault="004701AA" w:rsidP="004701AA">
      <w:r>
        <w:t>What is the biggest challenge to improving local road safety in your state?</w:t>
      </w:r>
    </w:p>
    <w:p w:rsidR="004701AA" w:rsidRDefault="004701AA" w:rsidP="004701AA"/>
    <w:p w:rsidR="00EE772D" w:rsidRDefault="00EE772D" w:rsidP="004701AA"/>
    <w:p w:rsidR="004701AA" w:rsidRDefault="00EE772D" w:rsidP="004701AA">
      <w:r>
        <w:t>Is</w:t>
      </w:r>
      <w:r w:rsidR="004701AA">
        <w:t xml:space="preserve"> your LTAP</w:t>
      </w:r>
      <w:r>
        <w:t>/TTAP Center</w:t>
      </w:r>
      <w:r w:rsidR="004701AA">
        <w:t xml:space="preserve"> assisting locals and your state to address this</w:t>
      </w:r>
      <w:r>
        <w:t>; if so, how</w:t>
      </w:r>
      <w:r w:rsidR="004701AA">
        <w:t>?</w:t>
      </w:r>
    </w:p>
    <w:p w:rsidR="004701AA" w:rsidRDefault="004701AA" w:rsidP="004701AA"/>
    <w:p w:rsidR="00EE772D" w:rsidRDefault="00EE772D" w:rsidP="004701AA"/>
    <w:p w:rsidR="004701AA" w:rsidRDefault="004701AA" w:rsidP="004701AA">
      <w:r>
        <w:t>How can the Safety Work Group and the Joint Safety Leadership team help you in your efforts?</w:t>
      </w:r>
    </w:p>
    <w:p w:rsidR="004701AA" w:rsidRDefault="004701AA" w:rsidP="004701AA"/>
    <w:p w:rsidR="00EE772D" w:rsidRDefault="00EE772D" w:rsidP="004701AA"/>
    <w:p w:rsidR="004701AA" w:rsidRPr="00EE772D" w:rsidRDefault="004701AA" w:rsidP="004701AA">
      <w:pPr>
        <w:rPr>
          <w:b/>
        </w:rPr>
      </w:pPr>
      <w:r w:rsidRPr="00EE772D">
        <w:rPr>
          <w:b/>
        </w:rPr>
        <w:t>My Center could/would do more to assist local road agencies in improving safety if we had access to (rank in order of importance with 1 being the most important):</w:t>
      </w:r>
    </w:p>
    <w:p w:rsidR="00EE772D" w:rsidRDefault="00EE772D" w:rsidP="00EE772D">
      <w:pPr>
        <w:spacing w:after="160" w:line="259" w:lineRule="auto"/>
      </w:pPr>
      <w:r>
        <w:t>___</w:t>
      </w:r>
      <w:r w:rsidR="004701AA">
        <w:t xml:space="preserve">Relevant safety training materials that we could teach in house, coordinate delivery with our safety partners or hire an instructor to deliver – list specific classes if possible: </w:t>
      </w:r>
    </w:p>
    <w:p w:rsidR="004701AA" w:rsidRDefault="00EE772D" w:rsidP="00EE772D">
      <w:pPr>
        <w:spacing w:after="160" w:line="259" w:lineRule="auto"/>
      </w:pPr>
      <w:r>
        <w:t>___</w:t>
      </w:r>
      <w:r w:rsidR="004701AA">
        <w:t>NHI training classes presented in our state on contract through our LTAP</w:t>
      </w:r>
    </w:p>
    <w:p w:rsidR="004701AA" w:rsidRDefault="00EE772D" w:rsidP="00EE772D">
      <w:pPr>
        <w:spacing w:after="160" w:line="259" w:lineRule="auto"/>
      </w:pPr>
      <w:r>
        <w:t>___</w:t>
      </w:r>
      <w:r w:rsidR="004701AA">
        <w:t xml:space="preserve">Customized training developed just for our state situation by the Resource Center or other groups and delivered by Safety Experts </w:t>
      </w:r>
    </w:p>
    <w:p w:rsidR="004701AA" w:rsidRDefault="00EE772D" w:rsidP="00EE772D">
      <w:pPr>
        <w:spacing w:after="160" w:line="259" w:lineRule="auto"/>
      </w:pPr>
      <w:r>
        <w:t>___</w:t>
      </w:r>
      <w:r w:rsidR="004701AA">
        <w:t xml:space="preserve">Regular outreach and education materials related to safety such as newsletter articles; fact sheets; manuals, etc.  Provide examples if possible:  </w:t>
      </w:r>
    </w:p>
    <w:p w:rsidR="00EE772D" w:rsidRDefault="00EE772D" w:rsidP="00EE772D">
      <w:pPr>
        <w:pStyle w:val="ListParagraph"/>
        <w:spacing w:after="160" w:line="259" w:lineRule="auto"/>
      </w:pPr>
    </w:p>
    <w:p w:rsidR="00EE772D" w:rsidRDefault="00EE772D" w:rsidP="00EE772D">
      <w:pPr>
        <w:pStyle w:val="ListParagraph"/>
        <w:spacing w:after="160" w:line="259" w:lineRule="auto"/>
      </w:pPr>
    </w:p>
    <w:p w:rsidR="004701AA" w:rsidRDefault="00EE772D" w:rsidP="00EE772D">
      <w:pPr>
        <w:spacing w:after="160" w:line="259" w:lineRule="auto"/>
      </w:pPr>
      <w:r>
        <w:t xml:space="preserve">___ </w:t>
      </w:r>
      <w:proofErr w:type="gramStart"/>
      <w:r w:rsidR="004701AA">
        <w:t>Anything</w:t>
      </w:r>
      <w:proofErr w:type="gramEnd"/>
      <w:r w:rsidR="004701AA">
        <w:t xml:space="preserve"> else?</w:t>
      </w:r>
    </w:p>
    <w:p w:rsidR="00EE772D" w:rsidRDefault="004701AA" w:rsidP="00EE772D">
      <w:pPr>
        <w:rPr>
          <w:b/>
        </w:rPr>
      </w:pPr>
      <w:r w:rsidRPr="00EE772D">
        <w:rPr>
          <w:b/>
        </w:rPr>
        <w:lastRenderedPageBreak/>
        <w:t>Our LTAP Staff would benefit from having safety related professional development opportunities such as:</w:t>
      </w:r>
    </w:p>
    <w:p w:rsidR="004701AA" w:rsidRDefault="00EE772D" w:rsidP="00EE772D">
      <w:r>
        <w:t>___</w:t>
      </w:r>
      <w:r w:rsidR="004701AA">
        <w:t>Training in understanding the basics of safety data and its use</w:t>
      </w:r>
    </w:p>
    <w:p w:rsidR="004701AA" w:rsidRDefault="00EE772D" w:rsidP="00EE772D">
      <w:pPr>
        <w:spacing w:after="160" w:line="259" w:lineRule="auto"/>
      </w:pPr>
      <w:r>
        <w:t>___</w:t>
      </w:r>
      <w:r w:rsidR="004701AA">
        <w:t>Developing local road safety plans</w:t>
      </w:r>
    </w:p>
    <w:p w:rsidR="004701AA" w:rsidRDefault="00EE772D" w:rsidP="00EE772D">
      <w:pPr>
        <w:spacing w:after="160" w:line="259" w:lineRule="auto"/>
      </w:pPr>
      <w:r>
        <w:t>___</w:t>
      </w:r>
      <w:r w:rsidR="004701AA">
        <w:t xml:space="preserve">Basics of HSIP; HSP; SHSP; FDEs; RDIP; - alphabet soup of safety </w:t>
      </w:r>
    </w:p>
    <w:p w:rsidR="004701AA" w:rsidRDefault="00EE772D" w:rsidP="00EE772D">
      <w:pPr>
        <w:spacing w:after="160" w:line="259" w:lineRule="auto"/>
      </w:pPr>
      <w:r>
        <w:t>___</w:t>
      </w:r>
      <w:r w:rsidR="004701AA">
        <w:t xml:space="preserve">Train the trainer on classes such as </w:t>
      </w:r>
      <w:r>
        <w:t>(circle all that apply)</w:t>
      </w:r>
    </w:p>
    <w:p w:rsidR="004701AA" w:rsidRDefault="004701AA" w:rsidP="004701AA">
      <w:pPr>
        <w:pStyle w:val="ListParagraph"/>
        <w:numPr>
          <w:ilvl w:val="1"/>
          <w:numId w:val="15"/>
        </w:numPr>
        <w:spacing w:after="160" w:line="259" w:lineRule="auto"/>
      </w:pPr>
      <w:r>
        <w:t>Low cost safety improvements</w:t>
      </w:r>
    </w:p>
    <w:p w:rsidR="004701AA" w:rsidRDefault="004701AA" w:rsidP="004701AA">
      <w:pPr>
        <w:pStyle w:val="ListParagraph"/>
        <w:numPr>
          <w:ilvl w:val="1"/>
          <w:numId w:val="15"/>
        </w:numPr>
        <w:spacing w:after="160" w:line="259" w:lineRule="auto"/>
      </w:pPr>
      <w:r>
        <w:t>Road Safety 365</w:t>
      </w:r>
    </w:p>
    <w:p w:rsidR="004701AA" w:rsidRDefault="004701AA" w:rsidP="004701AA">
      <w:pPr>
        <w:pStyle w:val="ListParagraph"/>
        <w:numPr>
          <w:ilvl w:val="1"/>
          <w:numId w:val="15"/>
        </w:numPr>
        <w:spacing w:after="160" w:line="259" w:lineRule="auto"/>
      </w:pPr>
      <w:r>
        <w:t>Using Safety Data Analysis to Identify Safety Problems</w:t>
      </w:r>
    </w:p>
    <w:p w:rsidR="004701AA" w:rsidRDefault="004701AA" w:rsidP="004701AA">
      <w:pPr>
        <w:pStyle w:val="ListParagraph"/>
        <w:numPr>
          <w:ilvl w:val="1"/>
          <w:numId w:val="15"/>
        </w:numPr>
        <w:spacing w:after="160" w:line="259" w:lineRule="auto"/>
      </w:pPr>
      <w:r>
        <w:t>Basic of the Highway Safety Manual for locals</w:t>
      </w:r>
    </w:p>
    <w:p w:rsidR="004701AA" w:rsidRDefault="004701AA" w:rsidP="004701AA">
      <w:pPr>
        <w:pStyle w:val="ListParagraph"/>
        <w:numPr>
          <w:ilvl w:val="1"/>
          <w:numId w:val="15"/>
        </w:numPr>
        <w:spacing w:after="160" w:line="259" w:lineRule="auto"/>
      </w:pPr>
      <w:r>
        <w:t xml:space="preserve">Developing Local Road Safety Plans </w:t>
      </w:r>
    </w:p>
    <w:p w:rsidR="004701AA" w:rsidRDefault="00EE772D" w:rsidP="00EE772D">
      <w:pPr>
        <w:spacing w:after="160" w:line="259" w:lineRule="auto"/>
      </w:pPr>
      <w:r>
        <w:t>___</w:t>
      </w:r>
      <w:r w:rsidR="004701AA">
        <w:t>Participation in a regional or national safety related peer exchange</w:t>
      </w:r>
    </w:p>
    <w:p w:rsidR="00EE772D" w:rsidRDefault="00EE772D" w:rsidP="004701AA">
      <w:pPr>
        <w:rPr>
          <w:b/>
        </w:rPr>
      </w:pPr>
    </w:p>
    <w:p w:rsidR="004701AA" w:rsidRPr="00EE772D" w:rsidRDefault="004701AA" w:rsidP="004701AA">
      <w:pPr>
        <w:rPr>
          <w:b/>
        </w:rPr>
      </w:pPr>
      <w:r w:rsidRPr="00EE772D">
        <w:rPr>
          <w:b/>
        </w:rPr>
        <w:t xml:space="preserve">Our LTAP would be interested in hosting a local road safety peer exchange or event for the local agencies and stakeholders in our state.  </w:t>
      </w:r>
    </w:p>
    <w:p w:rsidR="004701AA" w:rsidRDefault="00EE772D" w:rsidP="004701AA">
      <w:r>
        <w:t>___</w:t>
      </w:r>
      <w:r w:rsidR="004701AA">
        <w:t>Yes</w:t>
      </w:r>
      <w:r>
        <w:t>,</w:t>
      </w:r>
      <w:r w:rsidR="004701AA">
        <w:t xml:space="preserve"> but we would need funds and support from our DOT</w:t>
      </w:r>
    </w:p>
    <w:p w:rsidR="004701AA" w:rsidRDefault="00EE772D" w:rsidP="004701AA">
      <w:r>
        <w:t>___</w:t>
      </w:r>
      <w:r w:rsidR="004701AA">
        <w:t>Yes, we have one scheduled or held one recently (circle)</w:t>
      </w:r>
    </w:p>
    <w:p w:rsidR="004701AA" w:rsidRDefault="00EE772D" w:rsidP="004701AA">
      <w:r>
        <w:t>___</w:t>
      </w:r>
      <w:r w:rsidR="004701AA">
        <w:t>No, there is no interest in such an event or local safety is included in other state initiatives</w:t>
      </w:r>
    </w:p>
    <w:p w:rsidR="00EE772D" w:rsidRDefault="00EE772D" w:rsidP="004701AA">
      <w:pPr>
        <w:rPr>
          <w:b/>
        </w:rPr>
      </w:pPr>
    </w:p>
    <w:p w:rsidR="004701AA" w:rsidRPr="00EE772D" w:rsidRDefault="004701AA" w:rsidP="004701AA">
      <w:pPr>
        <w:rPr>
          <w:b/>
        </w:rPr>
      </w:pPr>
      <w:r w:rsidRPr="00EE772D">
        <w:rPr>
          <w:b/>
        </w:rPr>
        <w:t>We would consider offering the following safety classes (or topics) in the next 2 years:</w:t>
      </w:r>
    </w:p>
    <w:p w:rsidR="004701AA" w:rsidRDefault="00EE772D" w:rsidP="00EE772D">
      <w:pPr>
        <w:spacing w:after="160" w:line="259" w:lineRule="auto"/>
      </w:pPr>
      <w:r>
        <w:t>___</w:t>
      </w:r>
      <w:r w:rsidR="004701AA">
        <w:t>Road Safety 365</w:t>
      </w:r>
    </w:p>
    <w:p w:rsidR="004701AA" w:rsidRDefault="00EE772D" w:rsidP="00EE772D">
      <w:pPr>
        <w:spacing w:after="160" w:line="259" w:lineRule="auto"/>
      </w:pPr>
      <w:r>
        <w:t>___</w:t>
      </w:r>
      <w:r w:rsidR="004701AA">
        <w:t>Safety on horizontal curves</w:t>
      </w:r>
    </w:p>
    <w:p w:rsidR="004701AA" w:rsidRDefault="00EE772D" w:rsidP="00EE772D">
      <w:pPr>
        <w:spacing w:after="160" w:line="259" w:lineRule="auto"/>
      </w:pPr>
      <w:r>
        <w:t>___</w:t>
      </w:r>
      <w:r w:rsidR="004701AA">
        <w:t>Developing Local Road Safety Plans</w:t>
      </w:r>
    </w:p>
    <w:p w:rsidR="004701AA" w:rsidRDefault="00EE772D" w:rsidP="00EE772D">
      <w:pPr>
        <w:spacing w:after="160" w:line="259" w:lineRule="auto"/>
      </w:pPr>
      <w:r>
        <w:t>___</w:t>
      </w:r>
      <w:r w:rsidR="004701AA">
        <w:t>Using the Highway Safety Manual</w:t>
      </w:r>
    </w:p>
    <w:p w:rsidR="004701AA" w:rsidRDefault="00EE772D" w:rsidP="00EE772D">
      <w:pPr>
        <w:spacing w:after="160" w:line="259" w:lineRule="auto"/>
      </w:pPr>
      <w:r>
        <w:t>___</w:t>
      </w:r>
      <w:r w:rsidR="004701AA">
        <w:t>Crash Data Analysis</w:t>
      </w:r>
    </w:p>
    <w:p w:rsidR="004701AA" w:rsidRDefault="00EE772D" w:rsidP="00EE772D">
      <w:pPr>
        <w:spacing w:after="160" w:line="259" w:lineRule="auto"/>
      </w:pPr>
      <w:r>
        <w:t>___</w:t>
      </w:r>
      <w:r w:rsidR="004701AA">
        <w:t>Low Cost Safety Improvement</w:t>
      </w:r>
    </w:p>
    <w:p w:rsidR="004701AA" w:rsidRDefault="00EE772D" w:rsidP="00EE772D">
      <w:pPr>
        <w:spacing w:after="160" w:line="259" w:lineRule="auto"/>
      </w:pPr>
      <w:r>
        <w:lastRenderedPageBreak/>
        <w:t>___</w:t>
      </w:r>
      <w:r w:rsidR="004701AA">
        <w:t>Intersection Safety</w:t>
      </w:r>
    </w:p>
    <w:p w:rsidR="004701AA" w:rsidRDefault="00EE772D" w:rsidP="00EE772D">
      <w:pPr>
        <w:spacing w:after="160" w:line="259" w:lineRule="auto"/>
      </w:pPr>
      <w:r>
        <w:t>___</w:t>
      </w:r>
      <w:r w:rsidR="004701AA">
        <w:t>Basics of your states’ SHSP program – safety management in your state</w:t>
      </w:r>
    </w:p>
    <w:p w:rsidR="004701AA" w:rsidRDefault="00EE772D" w:rsidP="00EE772D">
      <w:pPr>
        <w:spacing w:after="160" w:line="259" w:lineRule="auto"/>
      </w:pPr>
      <w:r>
        <w:t>___</w:t>
      </w:r>
      <w:r w:rsidR="004701AA">
        <w:t>Safety for elected officials</w:t>
      </w:r>
    </w:p>
    <w:p w:rsidR="004701AA" w:rsidRDefault="00EE772D" w:rsidP="00EE772D">
      <w:pPr>
        <w:spacing w:after="160" w:line="259" w:lineRule="auto"/>
      </w:pPr>
      <w:r>
        <w:t>___</w:t>
      </w:r>
      <w:r w:rsidR="004701AA">
        <w:t>Others of your choice</w:t>
      </w:r>
      <w:r>
        <w:t>:</w:t>
      </w:r>
    </w:p>
    <w:p w:rsidR="00EE772D" w:rsidRDefault="00EE772D" w:rsidP="004701AA"/>
    <w:p w:rsidR="004701AA" w:rsidRPr="00EE772D" w:rsidRDefault="004701AA" w:rsidP="004701AA">
      <w:pPr>
        <w:rPr>
          <w:b/>
        </w:rPr>
      </w:pPr>
      <w:r w:rsidRPr="00EE772D">
        <w:rPr>
          <w:b/>
        </w:rPr>
        <w:t>To offer these classes</w:t>
      </w:r>
      <w:r w:rsidR="00EE772D">
        <w:rPr>
          <w:b/>
        </w:rPr>
        <w:t>,</w:t>
      </w:r>
      <w:r w:rsidRPr="00EE772D">
        <w:rPr>
          <w:b/>
        </w:rPr>
        <w:t xml:space="preserve"> do you need assistance or resources such </w:t>
      </w:r>
      <w:proofErr w:type="gramStart"/>
      <w:r w:rsidRPr="00EE772D">
        <w:rPr>
          <w:b/>
        </w:rPr>
        <w:t>as:</w:t>
      </w:r>
      <w:proofErr w:type="gramEnd"/>
    </w:p>
    <w:p w:rsidR="004701AA" w:rsidRDefault="00EE772D" w:rsidP="00EE772D">
      <w:pPr>
        <w:spacing w:after="160" w:line="259" w:lineRule="auto"/>
      </w:pPr>
      <w:r>
        <w:t>___</w:t>
      </w:r>
      <w:r w:rsidR="004701AA">
        <w:t>Class materials and presentation</w:t>
      </w:r>
    </w:p>
    <w:p w:rsidR="004701AA" w:rsidRDefault="00EE772D" w:rsidP="00EE772D">
      <w:pPr>
        <w:spacing w:after="160" w:line="259" w:lineRule="auto"/>
      </w:pPr>
      <w:r>
        <w:t>___</w:t>
      </w:r>
      <w:r w:rsidR="004701AA">
        <w:t>Access to trainers</w:t>
      </w:r>
    </w:p>
    <w:p w:rsidR="004701AA" w:rsidRDefault="00EE772D" w:rsidP="00EE772D">
      <w:pPr>
        <w:spacing w:after="160" w:line="259" w:lineRule="auto"/>
      </w:pPr>
      <w:r>
        <w:t>___</w:t>
      </w:r>
      <w:r w:rsidR="004701AA">
        <w:t>Free trainers</w:t>
      </w:r>
    </w:p>
    <w:p w:rsidR="004701AA" w:rsidRDefault="00EE772D" w:rsidP="00EE772D">
      <w:pPr>
        <w:spacing w:after="160" w:line="259" w:lineRule="auto"/>
      </w:pPr>
      <w:r>
        <w:t>___</w:t>
      </w:r>
      <w:r w:rsidR="004701AA">
        <w:t>Train the trainer opportunities</w:t>
      </w:r>
      <w:bookmarkStart w:id="0" w:name="_GoBack"/>
      <w:bookmarkEnd w:id="0"/>
    </w:p>
    <w:p w:rsidR="004701AA" w:rsidRDefault="004701AA" w:rsidP="004701AA"/>
    <w:p w:rsidR="00377543" w:rsidRPr="004701AA" w:rsidRDefault="00377543" w:rsidP="004701AA"/>
    <w:sectPr w:rsidR="00377543" w:rsidRPr="004701AA" w:rsidSect="00726F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450" w:footer="3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6E5" w:rsidRDefault="00B946E5" w:rsidP="00D6364A">
      <w:pPr>
        <w:spacing w:after="0" w:line="240" w:lineRule="auto"/>
      </w:pPr>
      <w:r>
        <w:separator/>
      </w:r>
    </w:p>
  </w:endnote>
  <w:endnote w:type="continuationSeparator" w:id="0">
    <w:p w:rsidR="00B946E5" w:rsidRDefault="00B946E5" w:rsidP="00D63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E9" w:rsidRDefault="002D38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396"/>
      <w:gridCol w:w="3192"/>
    </w:tblGrid>
    <w:tr w:rsidR="00D6364A" w:rsidTr="00F330F3">
      <w:tc>
        <w:tcPr>
          <w:tcW w:w="3192" w:type="dxa"/>
        </w:tcPr>
        <w:p w:rsidR="00D6364A" w:rsidRDefault="00A33F25">
          <w:pPr>
            <w:pStyle w:val="Footer"/>
          </w:pPr>
          <w:r>
            <w:rPr>
              <w:noProof/>
            </w:rPr>
            <w:pict>
              <v:shapetype id="_x0000_t32" coordsize="21600,21600" o:spt="32" o:oned="t" path="m,l21600,21600e" filled="f">
                <v:path arrowok="t" fillok="f" o:connecttype="none"/>
                <o:lock v:ext="edit" shapetype="t"/>
              </v:shapetype>
              <v:shape id="AutoShape 2" o:spid="_x0000_s2049" type="#_x0000_t32" style="position:absolute;margin-left:-39pt;margin-top:1.1pt;width:546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" strokecolor="#42735e" strokeweight="1pt"/>
            </w:pict>
          </w:r>
        </w:p>
      </w:tc>
      <w:tc>
        <w:tcPr>
          <w:tcW w:w="3396" w:type="dxa"/>
        </w:tcPr>
        <w:p w:rsidR="00D6364A" w:rsidRDefault="00D6364A">
          <w:pPr>
            <w:pStyle w:val="Footer"/>
          </w:pPr>
        </w:p>
      </w:tc>
      <w:tc>
        <w:tcPr>
          <w:tcW w:w="3192" w:type="dxa"/>
        </w:tcPr>
        <w:p w:rsidR="00D6364A" w:rsidRDefault="00D6364A">
          <w:pPr>
            <w:pStyle w:val="Footer"/>
          </w:pPr>
        </w:p>
      </w:tc>
    </w:tr>
    <w:tr w:rsidR="00D6364A" w:rsidTr="00F330F3">
      <w:tc>
        <w:tcPr>
          <w:tcW w:w="3192" w:type="dxa"/>
        </w:tcPr>
        <w:p w:rsidR="002D38E9" w:rsidRDefault="002D38E9" w:rsidP="002D38E9">
          <w:pPr>
            <w:pStyle w:val="Footer"/>
            <w:jc w:val="center"/>
            <w:rPr>
              <w:rFonts w:ascii="Arial" w:hAnsi="Arial" w:cs="Arial"/>
              <w:i/>
              <w:color w:val="42735E"/>
              <w:sz w:val="20"/>
              <w:szCs w:val="20"/>
            </w:rPr>
          </w:pPr>
          <w:r>
            <w:rPr>
              <w:rFonts w:ascii="Arial" w:hAnsi="Arial" w:cs="Arial"/>
              <w:i/>
              <w:color w:val="42735E"/>
              <w:sz w:val="20"/>
              <w:szCs w:val="20"/>
            </w:rPr>
            <w:t>Valerie Pitts</w:t>
          </w:r>
          <w:r w:rsidR="00EF3F56" w:rsidRPr="00D6364A">
            <w:rPr>
              <w:rFonts w:ascii="Arial" w:hAnsi="Arial" w:cs="Arial"/>
              <w:i/>
              <w:color w:val="42735E"/>
              <w:sz w:val="20"/>
              <w:szCs w:val="20"/>
            </w:rPr>
            <w:t xml:space="preserve">, </w:t>
          </w:r>
          <w:r w:rsidR="00EF3F56">
            <w:rPr>
              <w:rFonts w:ascii="Arial" w:hAnsi="Arial" w:cs="Arial"/>
              <w:i/>
              <w:color w:val="42735E"/>
              <w:sz w:val="20"/>
              <w:szCs w:val="20"/>
            </w:rPr>
            <w:t xml:space="preserve">President </w:t>
          </w:r>
        </w:p>
        <w:p w:rsidR="00D6364A" w:rsidRPr="00D6364A" w:rsidRDefault="002D38E9" w:rsidP="002D38E9">
          <w:pPr>
            <w:pStyle w:val="Footer"/>
            <w:jc w:val="center"/>
            <w:rPr>
              <w:rFonts w:ascii="Arial" w:hAnsi="Arial" w:cs="Arial"/>
              <w:i/>
              <w:color w:val="42735E"/>
              <w:sz w:val="20"/>
              <w:szCs w:val="20"/>
            </w:rPr>
          </w:pPr>
          <w:r>
            <w:rPr>
              <w:rFonts w:ascii="Arial" w:hAnsi="Arial" w:cs="Arial"/>
              <w:i/>
              <w:color w:val="42735E"/>
              <w:sz w:val="20"/>
              <w:szCs w:val="20"/>
            </w:rPr>
            <w:t xml:space="preserve">Kentucky </w:t>
          </w:r>
          <w:r w:rsidR="00EF3F56" w:rsidRPr="00D6364A">
            <w:rPr>
              <w:rFonts w:ascii="Arial" w:hAnsi="Arial" w:cs="Arial"/>
              <w:i/>
              <w:color w:val="42735E"/>
              <w:sz w:val="20"/>
              <w:szCs w:val="20"/>
            </w:rPr>
            <w:t>LTAP</w:t>
          </w:r>
        </w:p>
      </w:tc>
      <w:tc>
        <w:tcPr>
          <w:tcW w:w="3396" w:type="dxa"/>
        </w:tcPr>
        <w:p w:rsidR="00EF3F56" w:rsidRPr="00D6364A" w:rsidRDefault="002D38E9" w:rsidP="00EF3F56">
          <w:pPr>
            <w:pStyle w:val="Footer"/>
            <w:jc w:val="center"/>
            <w:rPr>
              <w:rFonts w:ascii="Arial" w:hAnsi="Arial" w:cs="Arial"/>
              <w:i/>
              <w:color w:val="42735E"/>
              <w:sz w:val="20"/>
              <w:szCs w:val="20"/>
            </w:rPr>
          </w:pPr>
          <w:r>
            <w:rPr>
              <w:rFonts w:ascii="Arial" w:hAnsi="Arial" w:cs="Arial"/>
              <w:i/>
              <w:color w:val="42735E"/>
              <w:sz w:val="20"/>
              <w:szCs w:val="20"/>
            </w:rPr>
            <w:t>John Velat</w:t>
          </w:r>
          <w:r w:rsidR="00EF3F56">
            <w:rPr>
              <w:rFonts w:ascii="Arial" w:hAnsi="Arial" w:cs="Arial"/>
              <w:i/>
              <w:color w:val="42735E"/>
              <w:sz w:val="20"/>
              <w:szCs w:val="20"/>
            </w:rPr>
            <w:t xml:space="preserve">, </w:t>
          </w:r>
          <w:r w:rsidR="00EF3F56" w:rsidRPr="00D6364A">
            <w:rPr>
              <w:rFonts w:ascii="Arial" w:hAnsi="Arial" w:cs="Arial"/>
              <w:i/>
              <w:color w:val="42735E"/>
              <w:sz w:val="20"/>
              <w:szCs w:val="20"/>
            </w:rPr>
            <w:t>President</w:t>
          </w:r>
          <w:r w:rsidR="00EF3F56">
            <w:rPr>
              <w:rFonts w:ascii="Arial" w:hAnsi="Arial" w:cs="Arial"/>
              <w:i/>
              <w:color w:val="42735E"/>
              <w:sz w:val="20"/>
              <w:szCs w:val="20"/>
            </w:rPr>
            <w:t>-Elect</w:t>
          </w:r>
        </w:p>
        <w:p w:rsidR="00D6364A" w:rsidRPr="00D6364A" w:rsidRDefault="002D38E9" w:rsidP="00EF3F56">
          <w:pPr>
            <w:pStyle w:val="Footer"/>
            <w:jc w:val="center"/>
            <w:rPr>
              <w:rFonts w:ascii="Arial" w:hAnsi="Arial" w:cs="Arial"/>
              <w:i/>
              <w:color w:val="42735E"/>
              <w:sz w:val="20"/>
              <w:szCs w:val="20"/>
            </w:rPr>
          </w:pPr>
          <w:r>
            <w:rPr>
              <w:rFonts w:ascii="Arial" w:hAnsi="Arial" w:cs="Arial"/>
              <w:i/>
              <w:color w:val="42735E"/>
              <w:sz w:val="20"/>
              <w:szCs w:val="20"/>
            </w:rPr>
            <w:t>Eastern TTAP</w:t>
          </w:r>
        </w:p>
      </w:tc>
      <w:tc>
        <w:tcPr>
          <w:tcW w:w="3192" w:type="dxa"/>
        </w:tcPr>
        <w:p w:rsidR="00EF3F56" w:rsidRPr="00EF3F56" w:rsidRDefault="002D38E9" w:rsidP="00EF3F56">
          <w:pPr>
            <w:pStyle w:val="Footer"/>
            <w:jc w:val="center"/>
            <w:rPr>
              <w:rFonts w:ascii="Arial" w:hAnsi="Arial" w:cs="Arial"/>
              <w:i/>
              <w:color w:val="42735E"/>
              <w:sz w:val="20"/>
              <w:szCs w:val="20"/>
            </w:rPr>
          </w:pPr>
          <w:r>
            <w:rPr>
              <w:rFonts w:ascii="Arial" w:hAnsi="Arial" w:cs="Arial"/>
              <w:i/>
              <w:color w:val="42735E"/>
              <w:sz w:val="20"/>
              <w:szCs w:val="20"/>
            </w:rPr>
            <w:t>Matthew Enders</w:t>
          </w:r>
          <w:r w:rsidR="00EF3F56">
            <w:rPr>
              <w:rFonts w:ascii="Arial" w:hAnsi="Arial" w:cs="Arial"/>
              <w:i/>
              <w:color w:val="42735E"/>
              <w:sz w:val="20"/>
              <w:szCs w:val="20"/>
            </w:rPr>
            <w:t>, Vice-President</w:t>
          </w:r>
        </w:p>
        <w:p w:rsidR="00D6364A" w:rsidRPr="00D6364A" w:rsidRDefault="002D38E9" w:rsidP="00EF3F56">
          <w:pPr>
            <w:pStyle w:val="Footer"/>
            <w:jc w:val="center"/>
            <w:rPr>
              <w:rFonts w:ascii="Arial" w:hAnsi="Arial" w:cs="Arial"/>
              <w:i/>
              <w:color w:val="42735E"/>
              <w:sz w:val="20"/>
              <w:szCs w:val="20"/>
            </w:rPr>
          </w:pPr>
          <w:r>
            <w:rPr>
              <w:rFonts w:ascii="Arial" w:hAnsi="Arial" w:cs="Arial"/>
              <w:i/>
              <w:color w:val="42735E"/>
              <w:sz w:val="20"/>
              <w:szCs w:val="20"/>
            </w:rPr>
            <w:t>Washington LTAP</w:t>
          </w:r>
        </w:p>
      </w:tc>
    </w:tr>
    <w:tr w:rsidR="00D6364A" w:rsidTr="00F330F3">
      <w:tc>
        <w:tcPr>
          <w:tcW w:w="3192" w:type="dxa"/>
        </w:tcPr>
        <w:p w:rsidR="00D6364A" w:rsidRPr="00D6364A" w:rsidRDefault="00D6364A" w:rsidP="00D6364A">
          <w:pPr>
            <w:pStyle w:val="Footer"/>
            <w:jc w:val="center"/>
            <w:rPr>
              <w:rFonts w:ascii="Arial" w:hAnsi="Arial" w:cs="Arial"/>
              <w:i/>
              <w:color w:val="42735E"/>
              <w:sz w:val="20"/>
              <w:szCs w:val="20"/>
            </w:rPr>
          </w:pPr>
        </w:p>
      </w:tc>
      <w:tc>
        <w:tcPr>
          <w:tcW w:w="3396" w:type="dxa"/>
        </w:tcPr>
        <w:p w:rsidR="00D6364A" w:rsidRPr="00D6364A" w:rsidRDefault="00D6364A" w:rsidP="00D6364A">
          <w:pPr>
            <w:pStyle w:val="Footer"/>
            <w:jc w:val="center"/>
            <w:rPr>
              <w:rFonts w:ascii="Arial" w:hAnsi="Arial" w:cs="Arial"/>
              <w:i/>
              <w:color w:val="42735E"/>
              <w:sz w:val="20"/>
              <w:szCs w:val="20"/>
            </w:rPr>
          </w:pPr>
        </w:p>
      </w:tc>
      <w:tc>
        <w:tcPr>
          <w:tcW w:w="3192" w:type="dxa"/>
        </w:tcPr>
        <w:p w:rsidR="00D6364A" w:rsidRPr="00D6364A" w:rsidRDefault="00D6364A" w:rsidP="00D6364A">
          <w:pPr>
            <w:pStyle w:val="Footer"/>
            <w:jc w:val="center"/>
            <w:rPr>
              <w:rFonts w:ascii="Arial" w:hAnsi="Arial" w:cs="Arial"/>
              <w:i/>
              <w:color w:val="42735E"/>
              <w:sz w:val="20"/>
              <w:szCs w:val="20"/>
            </w:rPr>
          </w:pPr>
        </w:p>
      </w:tc>
    </w:tr>
    <w:tr w:rsidR="00D6364A" w:rsidTr="00F330F3">
      <w:tc>
        <w:tcPr>
          <w:tcW w:w="3192" w:type="dxa"/>
        </w:tcPr>
        <w:p w:rsidR="00D6364A" w:rsidRPr="00D6364A" w:rsidRDefault="00F330F3" w:rsidP="00D6364A">
          <w:pPr>
            <w:pStyle w:val="Footer"/>
            <w:jc w:val="center"/>
            <w:rPr>
              <w:rFonts w:ascii="Arial" w:hAnsi="Arial" w:cs="Arial"/>
              <w:i/>
              <w:color w:val="42735E"/>
              <w:sz w:val="20"/>
              <w:szCs w:val="20"/>
            </w:rPr>
          </w:pPr>
          <w:r>
            <w:rPr>
              <w:rFonts w:ascii="Arial" w:hAnsi="Arial" w:cs="Arial"/>
              <w:i/>
              <w:color w:val="42735E"/>
              <w:sz w:val="20"/>
              <w:szCs w:val="20"/>
            </w:rPr>
            <w:t>Victoria Beale</w:t>
          </w:r>
          <w:r w:rsidR="00D6364A" w:rsidRPr="00D6364A">
            <w:rPr>
              <w:rFonts w:ascii="Arial" w:hAnsi="Arial" w:cs="Arial"/>
              <w:i/>
              <w:color w:val="42735E"/>
              <w:sz w:val="20"/>
              <w:szCs w:val="20"/>
            </w:rPr>
            <w:t>, Treasurer</w:t>
          </w:r>
        </w:p>
        <w:p w:rsidR="00D6364A" w:rsidRPr="00D6364A" w:rsidRDefault="000D2B1D" w:rsidP="00F330F3">
          <w:pPr>
            <w:pStyle w:val="Footer"/>
            <w:jc w:val="center"/>
            <w:rPr>
              <w:rFonts w:ascii="Arial" w:hAnsi="Arial" w:cs="Arial"/>
              <w:i/>
              <w:color w:val="42735E"/>
              <w:sz w:val="20"/>
              <w:szCs w:val="20"/>
            </w:rPr>
          </w:pPr>
          <w:r>
            <w:rPr>
              <w:rFonts w:ascii="Arial" w:hAnsi="Arial" w:cs="Arial"/>
              <w:i/>
              <w:color w:val="42735E"/>
              <w:sz w:val="20"/>
              <w:szCs w:val="20"/>
            </w:rPr>
            <w:t>O</w:t>
          </w:r>
          <w:r w:rsidR="00F330F3">
            <w:rPr>
              <w:rFonts w:ascii="Arial" w:hAnsi="Arial" w:cs="Arial"/>
              <w:i/>
              <w:color w:val="42735E"/>
              <w:sz w:val="20"/>
              <w:szCs w:val="20"/>
            </w:rPr>
            <w:t>hio</w:t>
          </w:r>
          <w:r>
            <w:rPr>
              <w:rFonts w:ascii="Arial" w:hAnsi="Arial" w:cs="Arial"/>
              <w:i/>
              <w:color w:val="42735E"/>
              <w:sz w:val="20"/>
              <w:szCs w:val="20"/>
            </w:rPr>
            <w:t xml:space="preserve"> </w:t>
          </w:r>
          <w:r w:rsidR="00F330F3">
            <w:rPr>
              <w:rFonts w:ascii="Arial" w:hAnsi="Arial" w:cs="Arial"/>
              <w:i/>
              <w:color w:val="42735E"/>
              <w:sz w:val="20"/>
              <w:szCs w:val="20"/>
            </w:rPr>
            <w:t>L</w:t>
          </w:r>
          <w:r w:rsidR="00D6364A" w:rsidRPr="00D6364A">
            <w:rPr>
              <w:rFonts w:ascii="Arial" w:hAnsi="Arial" w:cs="Arial"/>
              <w:i/>
              <w:color w:val="42735E"/>
              <w:sz w:val="20"/>
              <w:szCs w:val="20"/>
            </w:rPr>
            <w:t>TAP</w:t>
          </w:r>
        </w:p>
      </w:tc>
      <w:tc>
        <w:tcPr>
          <w:tcW w:w="3396" w:type="dxa"/>
        </w:tcPr>
        <w:p w:rsidR="00D6364A" w:rsidRPr="00D6364A" w:rsidRDefault="00A33F25" w:rsidP="00D6364A">
          <w:pPr>
            <w:pStyle w:val="Footer"/>
            <w:jc w:val="center"/>
            <w:rPr>
              <w:rFonts w:ascii="Arial" w:hAnsi="Arial" w:cs="Arial"/>
              <w:i/>
              <w:color w:val="42735E"/>
              <w:sz w:val="20"/>
              <w:szCs w:val="20"/>
            </w:rPr>
          </w:pPr>
          <w:hyperlink r:id="rId1" w:history="1">
            <w:r w:rsidR="00D6364A" w:rsidRPr="00D6364A">
              <w:rPr>
                <w:rStyle w:val="Hyperlink"/>
                <w:rFonts w:ascii="Arial" w:hAnsi="Arial" w:cs="Arial"/>
                <w:b/>
                <w:i/>
                <w:color w:val="42735E"/>
                <w:sz w:val="20"/>
                <w:szCs w:val="20"/>
                <w:u w:val="none"/>
              </w:rPr>
              <w:t>www.NLTAPA.org</w:t>
            </w:r>
          </w:hyperlink>
        </w:p>
      </w:tc>
      <w:tc>
        <w:tcPr>
          <w:tcW w:w="3192" w:type="dxa"/>
        </w:tcPr>
        <w:p w:rsidR="00D6364A" w:rsidRPr="00D6364A" w:rsidRDefault="00EF3F56" w:rsidP="00D6364A">
          <w:pPr>
            <w:pStyle w:val="Footer"/>
            <w:jc w:val="center"/>
            <w:rPr>
              <w:rFonts w:ascii="Arial" w:hAnsi="Arial" w:cs="Arial"/>
              <w:i/>
              <w:color w:val="42735E"/>
              <w:sz w:val="20"/>
              <w:szCs w:val="20"/>
            </w:rPr>
          </w:pPr>
          <w:r>
            <w:rPr>
              <w:rFonts w:ascii="Arial" w:hAnsi="Arial" w:cs="Arial"/>
              <w:i/>
              <w:color w:val="42735E"/>
              <w:sz w:val="20"/>
              <w:szCs w:val="20"/>
            </w:rPr>
            <w:t>Janet Leli</w:t>
          </w:r>
          <w:r w:rsidR="00D6364A" w:rsidRPr="00D6364A">
            <w:rPr>
              <w:rFonts w:ascii="Arial" w:hAnsi="Arial" w:cs="Arial"/>
              <w:i/>
              <w:color w:val="42735E"/>
              <w:sz w:val="20"/>
              <w:szCs w:val="20"/>
            </w:rPr>
            <w:t>, Secretary</w:t>
          </w:r>
        </w:p>
        <w:p w:rsidR="00D6364A" w:rsidRPr="00D6364A" w:rsidRDefault="00EF3F56" w:rsidP="00D6364A">
          <w:pPr>
            <w:pStyle w:val="Footer"/>
            <w:jc w:val="center"/>
            <w:rPr>
              <w:rFonts w:ascii="Arial" w:hAnsi="Arial" w:cs="Arial"/>
              <w:i/>
              <w:color w:val="42735E"/>
              <w:sz w:val="20"/>
              <w:szCs w:val="20"/>
            </w:rPr>
          </w:pPr>
          <w:r>
            <w:rPr>
              <w:rFonts w:ascii="Arial" w:hAnsi="Arial" w:cs="Arial"/>
              <w:i/>
              <w:color w:val="42735E"/>
              <w:sz w:val="20"/>
              <w:szCs w:val="20"/>
            </w:rPr>
            <w:t>New Jersey</w:t>
          </w:r>
          <w:r w:rsidR="00D6364A" w:rsidRPr="00D6364A">
            <w:rPr>
              <w:rFonts w:ascii="Arial" w:hAnsi="Arial" w:cs="Arial"/>
              <w:i/>
              <w:color w:val="42735E"/>
              <w:sz w:val="20"/>
              <w:szCs w:val="20"/>
            </w:rPr>
            <w:t xml:space="preserve"> LTAP</w:t>
          </w:r>
        </w:p>
      </w:tc>
    </w:tr>
  </w:tbl>
  <w:p w:rsidR="00D6364A" w:rsidRDefault="00D636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E9" w:rsidRDefault="002D38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6E5" w:rsidRDefault="00B946E5" w:rsidP="00D6364A">
      <w:pPr>
        <w:spacing w:after="0" w:line="240" w:lineRule="auto"/>
      </w:pPr>
      <w:r>
        <w:separator/>
      </w:r>
    </w:p>
  </w:footnote>
  <w:footnote w:type="continuationSeparator" w:id="0">
    <w:p w:rsidR="00B946E5" w:rsidRDefault="00B946E5" w:rsidP="00D636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E9" w:rsidRDefault="002D38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4A" w:rsidRDefault="00A33F25" w:rsidP="00D6364A">
    <w:pPr>
      <w:pStyle w:val="Header"/>
      <w:ind w:left="-720"/>
    </w:pPr>
    <w:r>
      <w:rPr>
        <w:noProof/>
      </w:rPr>
      <w:pict>
        <v:shapetype id="_x0000_t202" coordsize="21600,21600" o:spt="202" path="m,l,21600r21600,l21600,xe">
          <v:stroke joinstyle="miter"/>
          <v:path gradientshapeok="t" o:connecttype="rect"/>
        </v:shapetype>
        <v:shape id="Text Box 1" o:spid="_x0000_s2050" type="#_x0000_t202" style="position:absolute;left:0;text-align:left;margin-left:0;margin-top:4.5pt;width:546pt;height:87.35pt;z-index:-251656192;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" fillcolor="white [3212]" stroked="f">
          <v:fill color2="#e1f4fd" rotate="t" angle="90" focus="100%" type="gradient"/>
          <v:textbox>
            <w:txbxContent>
              <w:p w:rsidR="00D6364A" w:rsidRPr="00D6364A" w:rsidRDefault="00D6364A" w:rsidP="00D6364A">
                <w:pPr>
                  <w:spacing w:after="0"/>
                  <w:ind w:left="1440"/>
                  <w:jc w:val="center"/>
                  <w:rPr>
                    <w:b/>
                    <w:color w:val="42735E"/>
                    <w:sz w:val="32"/>
                    <w:szCs w:val="32"/>
                  </w:rPr>
                </w:pPr>
                <w:r w:rsidRPr="00D6364A">
                  <w:rPr>
                    <w:b/>
                    <w:color w:val="42735E"/>
                    <w:sz w:val="40"/>
                    <w:szCs w:val="40"/>
                  </w:rPr>
                  <w:t>N</w:t>
                </w:r>
                <w:r w:rsidRPr="00D6364A">
                  <w:rPr>
                    <w:b/>
                    <w:color w:val="42735E"/>
                    <w:sz w:val="32"/>
                    <w:szCs w:val="32"/>
                  </w:rPr>
                  <w:t xml:space="preserve">ATIONAL </w:t>
                </w:r>
                <w:r w:rsidRPr="00D6364A">
                  <w:rPr>
                    <w:b/>
                    <w:color w:val="42735E"/>
                    <w:sz w:val="40"/>
                    <w:szCs w:val="40"/>
                  </w:rPr>
                  <w:t>L</w:t>
                </w:r>
                <w:r w:rsidRPr="00D6364A">
                  <w:rPr>
                    <w:b/>
                    <w:color w:val="42735E"/>
                    <w:sz w:val="32"/>
                    <w:szCs w:val="32"/>
                  </w:rPr>
                  <w:t xml:space="preserve">OCAL </w:t>
                </w:r>
                <w:r w:rsidRPr="00D6364A">
                  <w:rPr>
                    <w:b/>
                    <w:color w:val="42735E"/>
                    <w:sz w:val="40"/>
                    <w:szCs w:val="40"/>
                  </w:rPr>
                  <w:t>T</w:t>
                </w:r>
                <w:r w:rsidRPr="00D6364A">
                  <w:rPr>
                    <w:b/>
                    <w:color w:val="42735E"/>
                    <w:sz w:val="32"/>
                    <w:szCs w:val="32"/>
                  </w:rPr>
                  <w:t>ECHNICAL</w:t>
                </w:r>
              </w:p>
              <w:p w:rsidR="00D6364A" w:rsidRPr="00D6364A" w:rsidRDefault="00D6364A" w:rsidP="00D6364A">
                <w:pPr>
                  <w:spacing w:after="0"/>
                  <w:ind w:left="1440"/>
                  <w:jc w:val="center"/>
                  <w:rPr>
                    <w:b/>
                    <w:color w:val="42735E"/>
                    <w:sz w:val="32"/>
                    <w:szCs w:val="32"/>
                  </w:rPr>
                </w:pPr>
                <w:r w:rsidRPr="00D6364A">
                  <w:rPr>
                    <w:b/>
                    <w:color w:val="42735E"/>
                    <w:sz w:val="40"/>
                    <w:szCs w:val="40"/>
                  </w:rPr>
                  <w:t>A</w:t>
                </w:r>
                <w:r w:rsidRPr="00D6364A">
                  <w:rPr>
                    <w:b/>
                    <w:color w:val="42735E"/>
                    <w:sz w:val="32"/>
                    <w:szCs w:val="32"/>
                  </w:rPr>
                  <w:t xml:space="preserve">SSISTANCE </w:t>
                </w:r>
                <w:r w:rsidRPr="00D6364A">
                  <w:rPr>
                    <w:b/>
                    <w:color w:val="42735E"/>
                    <w:sz w:val="40"/>
                    <w:szCs w:val="40"/>
                  </w:rPr>
                  <w:t>P</w:t>
                </w:r>
                <w:r w:rsidRPr="00D6364A">
                  <w:rPr>
                    <w:b/>
                    <w:color w:val="42735E"/>
                    <w:sz w:val="32"/>
                    <w:szCs w:val="32"/>
                  </w:rPr>
                  <w:t xml:space="preserve">ROGRAM </w:t>
                </w:r>
                <w:r w:rsidRPr="00D6364A">
                  <w:rPr>
                    <w:b/>
                    <w:color w:val="42735E"/>
                    <w:sz w:val="40"/>
                    <w:szCs w:val="40"/>
                  </w:rPr>
                  <w:t>A</w:t>
                </w:r>
                <w:r w:rsidRPr="00D6364A">
                  <w:rPr>
                    <w:b/>
                    <w:color w:val="42735E"/>
                    <w:sz w:val="32"/>
                    <w:szCs w:val="32"/>
                  </w:rPr>
                  <w:t>SSOCIATION</w:t>
                </w:r>
              </w:p>
            </w:txbxContent>
          </v:textbox>
        </v:shape>
      </w:pict>
    </w:r>
    <w:r w:rsidR="00D6364A">
      <w:rPr>
        <w:noProof/>
      </w:rPr>
      <w:drawing>
        <wp:inline distT="0" distB="0" distL="0" distR="0">
          <wp:extent cx="1190625" cy="1195860"/>
          <wp:effectExtent l="19050" t="0" r="9525" b="0"/>
          <wp:docPr id="1" name="Picture 0" descr="NLTAPA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TAPA_NEW.png"/>
                  <pic:cNvPicPr/>
                </pic:nvPicPr>
                <pic:blipFill>
                  <a:blip r:embed="rId1"/>
                  <a:stretch>
                    <a:fillRect/>
                  </a:stretch>
                </pic:blipFill>
                <pic:spPr>
                  <a:xfrm>
                    <a:off x="0" y="0"/>
                    <a:ext cx="1191996" cy="1197237"/>
                  </a:xfrm>
                  <a:prstGeom prst="rect">
                    <a:avLst/>
                  </a:prstGeom>
                </pic:spPr>
              </pic:pic>
            </a:graphicData>
          </a:graphic>
        </wp:inline>
      </w:drawing>
    </w:r>
  </w:p>
  <w:p w:rsidR="00D6364A" w:rsidRDefault="00D636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E9" w:rsidRDefault="002D38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128A8"/>
    <w:multiLevelType w:val="hybridMultilevel"/>
    <w:tmpl w:val="E292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E2E9B"/>
    <w:multiLevelType w:val="hybridMultilevel"/>
    <w:tmpl w:val="707C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C74AF"/>
    <w:multiLevelType w:val="hybridMultilevel"/>
    <w:tmpl w:val="10F00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10F84"/>
    <w:multiLevelType w:val="hybridMultilevel"/>
    <w:tmpl w:val="A476CE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F2A9E"/>
    <w:multiLevelType w:val="hybridMultilevel"/>
    <w:tmpl w:val="3EDC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9C6651"/>
    <w:multiLevelType w:val="hybridMultilevel"/>
    <w:tmpl w:val="DE2C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A20B9"/>
    <w:multiLevelType w:val="hybridMultilevel"/>
    <w:tmpl w:val="45F6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E129B"/>
    <w:multiLevelType w:val="hybridMultilevel"/>
    <w:tmpl w:val="3822B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7445E6"/>
    <w:multiLevelType w:val="hybridMultilevel"/>
    <w:tmpl w:val="58B0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235C75"/>
    <w:multiLevelType w:val="hybridMultilevel"/>
    <w:tmpl w:val="92E86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4311DA"/>
    <w:multiLevelType w:val="hybridMultilevel"/>
    <w:tmpl w:val="971E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332FE4"/>
    <w:multiLevelType w:val="hybridMultilevel"/>
    <w:tmpl w:val="F0FC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6D75B2"/>
    <w:multiLevelType w:val="hybridMultilevel"/>
    <w:tmpl w:val="EB52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3125F5"/>
    <w:multiLevelType w:val="hybridMultilevel"/>
    <w:tmpl w:val="E25E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BF36F9"/>
    <w:multiLevelType w:val="hybridMultilevel"/>
    <w:tmpl w:val="7C0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8A646E"/>
    <w:multiLevelType w:val="hybridMultilevel"/>
    <w:tmpl w:val="2E28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180E95"/>
    <w:multiLevelType w:val="hybridMultilevel"/>
    <w:tmpl w:val="8DF0CD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6"/>
  </w:num>
  <w:num w:numId="5">
    <w:abstractNumId w:val="5"/>
  </w:num>
  <w:num w:numId="6">
    <w:abstractNumId w:val="9"/>
  </w:num>
  <w:num w:numId="7">
    <w:abstractNumId w:val="12"/>
  </w:num>
  <w:num w:numId="8">
    <w:abstractNumId w:val="15"/>
  </w:num>
  <w:num w:numId="9">
    <w:abstractNumId w:val="14"/>
  </w:num>
  <w:num w:numId="10">
    <w:abstractNumId w:val="1"/>
  </w:num>
  <w:num w:numId="11">
    <w:abstractNumId w:val="4"/>
  </w:num>
  <w:num w:numId="12">
    <w:abstractNumId w:val="13"/>
  </w:num>
  <w:num w:numId="13">
    <w:abstractNumId w:val="11"/>
  </w:num>
  <w:num w:numId="14">
    <w:abstractNumId w:val="2"/>
  </w:num>
  <w:num w:numId="15">
    <w:abstractNumId w:val="16"/>
  </w:num>
  <w:num w:numId="16">
    <w:abstractNumId w:val="7"/>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o:shapelayout v:ext="edit">
      <o:idmap v:ext="edit" data="2"/>
      <o:rules v:ext="edit">
        <o:r id="V:Rule2" type="connector" idref="#AutoShape 2"/>
      </o:rules>
    </o:shapelayout>
  </w:hdrShapeDefaults>
  <w:footnotePr>
    <w:footnote w:id="-1"/>
    <w:footnote w:id="0"/>
  </w:footnotePr>
  <w:endnotePr>
    <w:endnote w:id="-1"/>
    <w:endnote w:id="0"/>
  </w:endnotePr>
  <w:compat>
    <w:useFELayout/>
  </w:compat>
  <w:rsids>
    <w:rsidRoot w:val="00D6364A"/>
    <w:rsid w:val="000203D2"/>
    <w:rsid w:val="000370C9"/>
    <w:rsid w:val="000538F2"/>
    <w:rsid w:val="000548B5"/>
    <w:rsid w:val="000819E4"/>
    <w:rsid w:val="000960E3"/>
    <w:rsid w:val="000A1E1A"/>
    <w:rsid w:val="000D2B1D"/>
    <w:rsid w:val="000F6D9C"/>
    <w:rsid w:val="00120AFA"/>
    <w:rsid w:val="00120F9C"/>
    <w:rsid w:val="00144877"/>
    <w:rsid w:val="001642C5"/>
    <w:rsid w:val="0018005B"/>
    <w:rsid w:val="00181924"/>
    <w:rsid w:val="001A3EF4"/>
    <w:rsid w:val="001B1F93"/>
    <w:rsid w:val="001D466C"/>
    <w:rsid w:val="001F28AF"/>
    <w:rsid w:val="00221006"/>
    <w:rsid w:val="00232334"/>
    <w:rsid w:val="00243397"/>
    <w:rsid w:val="00252037"/>
    <w:rsid w:val="002D38E9"/>
    <w:rsid w:val="002E0AB3"/>
    <w:rsid w:val="002E0FE1"/>
    <w:rsid w:val="002E3F65"/>
    <w:rsid w:val="003044FA"/>
    <w:rsid w:val="003421EA"/>
    <w:rsid w:val="00345AB1"/>
    <w:rsid w:val="00374189"/>
    <w:rsid w:val="00377543"/>
    <w:rsid w:val="00380313"/>
    <w:rsid w:val="003879A4"/>
    <w:rsid w:val="003B1340"/>
    <w:rsid w:val="003D5541"/>
    <w:rsid w:val="003E41CD"/>
    <w:rsid w:val="0045084B"/>
    <w:rsid w:val="004701AA"/>
    <w:rsid w:val="00471B34"/>
    <w:rsid w:val="00472F33"/>
    <w:rsid w:val="00476E56"/>
    <w:rsid w:val="004822D9"/>
    <w:rsid w:val="00496E0B"/>
    <w:rsid w:val="004A2BCC"/>
    <w:rsid w:val="004A39A5"/>
    <w:rsid w:val="004A7F34"/>
    <w:rsid w:val="005257A2"/>
    <w:rsid w:val="00553FEC"/>
    <w:rsid w:val="005B6077"/>
    <w:rsid w:val="005B6B03"/>
    <w:rsid w:val="005C2075"/>
    <w:rsid w:val="005F37EF"/>
    <w:rsid w:val="00640427"/>
    <w:rsid w:val="0065170F"/>
    <w:rsid w:val="00686C26"/>
    <w:rsid w:val="006975F8"/>
    <w:rsid w:val="006A1845"/>
    <w:rsid w:val="006F4570"/>
    <w:rsid w:val="0071313D"/>
    <w:rsid w:val="00720736"/>
    <w:rsid w:val="00726F39"/>
    <w:rsid w:val="0073244E"/>
    <w:rsid w:val="00741A04"/>
    <w:rsid w:val="007473B5"/>
    <w:rsid w:val="007545B9"/>
    <w:rsid w:val="007A042D"/>
    <w:rsid w:val="007B70D0"/>
    <w:rsid w:val="007C300A"/>
    <w:rsid w:val="007F4C26"/>
    <w:rsid w:val="008307A1"/>
    <w:rsid w:val="00832CB9"/>
    <w:rsid w:val="0085012A"/>
    <w:rsid w:val="00881866"/>
    <w:rsid w:val="008B0EAD"/>
    <w:rsid w:val="008B47FD"/>
    <w:rsid w:val="008D1265"/>
    <w:rsid w:val="008E07C7"/>
    <w:rsid w:val="008F6352"/>
    <w:rsid w:val="009155C5"/>
    <w:rsid w:val="00923ECC"/>
    <w:rsid w:val="00924052"/>
    <w:rsid w:val="00953808"/>
    <w:rsid w:val="0098192B"/>
    <w:rsid w:val="009A25EB"/>
    <w:rsid w:val="009E021C"/>
    <w:rsid w:val="009E4FFA"/>
    <w:rsid w:val="009E7DCF"/>
    <w:rsid w:val="00A228DC"/>
    <w:rsid w:val="00A33F25"/>
    <w:rsid w:val="00A3466B"/>
    <w:rsid w:val="00A42754"/>
    <w:rsid w:val="00A4354F"/>
    <w:rsid w:val="00A564E9"/>
    <w:rsid w:val="00A578F8"/>
    <w:rsid w:val="00A76A42"/>
    <w:rsid w:val="00A976F6"/>
    <w:rsid w:val="00AD433C"/>
    <w:rsid w:val="00AE04B2"/>
    <w:rsid w:val="00AE05DC"/>
    <w:rsid w:val="00AF10C3"/>
    <w:rsid w:val="00AF6090"/>
    <w:rsid w:val="00B23EF3"/>
    <w:rsid w:val="00B267CE"/>
    <w:rsid w:val="00B434AA"/>
    <w:rsid w:val="00B646E8"/>
    <w:rsid w:val="00B7389A"/>
    <w:rsid w:val="00B90D3A"/>
    <w:rsid w:val="00B92584"/>
    <w:rsid w:val="00B946E5"/>
    <w:rsid w:val="00BD0D35"/>
    <w:rsid w:val="00BE15C1"/>
    <w:rsid w:val="00BE1B00"/>
    <w:rsid w:val="00BE6C95"/>
    <w:rsid w:val="00C16C46"/>
    <w:rsid w:val="00C174C8"/>
    <w:rsid w:val="00C37A17"/>
    <w:rsid w:val="00C521DD"/>
    <w:rsid w:val="00C67D4C"/>
    <w:rsid w:val="00C84FE6"/>
    <w:rsid w:val="00CE6BF5"/>
    <w:rsid w:val="00D34466"/>
    <w:rsid w:val="00D366BF"/>
    <w:rsid w:val="00D4451B"/>
    <w:rsid w:val="00D47A11"/>
    <w:rsid w:val="00D6364A"/>
    <w:rsid w:val="00D74484"/>
    <w:rsid w:val="00D91581"/>
    <w:rsid w:val="00DB7910"/>
    <w:rsid w:val="00DC40CA"/>
    <w:rsid w:val="00DD486C"/>
    <w:rsid w:val="00DE044B"/>
    <w:rsid w:val="00DF7767"/>
    <w:rsid w:val="00E06CEB"/>
    <w:rsid w:val="00E07027"/>
    <w:rsid w:val="00E27236"/>
    <w:rsid w:val="00E62F38"/>
    <w:rsid w:val="00E728DB"/>
    <w:rsid w:val="00E90365"/>
    <w:rsid w:val="00EE2E97"/>
    <w:rsid w:val="00EE6118"/>
    <w:rsid w:val="00EE772D"/>
    <w:rsid w:val="00EF12F6"/>
    <w:rsid w:val="00EF3B8D"/>
    <w:rsid w:val="00EF3F56"/>
    <w:rsid w:val="00F12DAA"/>
    <w:rsid w:val="00F25212"/>
    <w:rsid w:val="00F330F3"/>
    <w:rsid w:val="00F35000"/>
    <w:rsid w:val="00F4124F"/>
    <w:rsid w:val="00F45838"/>
    <w:rsid w:val="00F674BB"/>
    <w:rsid w:val="00F67B55"/>
    <w:rsid w:val="00F81830"/>
    <w:rsid w:val="00F844EA"/>
    <w:rsid w:val="00FB55C2"/>
    <w:rsid w:val="00FC346E"/>
    <w:rsid w:val="00FE47E5"/>
    <w:rsid w:val="00FF3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64A"/>
  </w:style>
  <w:style w:type="paragraph" w:styleId="Footer">
    <w:name w:val="footer"/>
    <w:basedOn w:val="Normal"/>
    <w:link w:val="FooterChar"/>
    <w:uiPriority w:val="99"/>
    <w:unhideWhenUsed/>
    <w:rsid w:val="00D63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64A"/>
  </w:style>
  <w:style w:type="paragraph" w:styleId="BalloonText">
    <w:name w:val="Balloon Text"/>
    <w:basedOn w:val="Normal"/>
    <w:link w:val="BalloonTextChar"/>
    <w:uiPriority w:val="99"/>
    <w:semiHidden/>
    <w:unhideWhenUsed/>
    <w:rsid w:val="00D63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64A"/>
    <w:rPr>
      <w:rFonts w:ascii="Tahoma" w:hAnsi="Tahoma" w:cs="Tahoma"/>
      <w:sz w:val="16"/>
      <w:szCs w:val="16"/>
    </w:rPr>
  </w:style>
  <w:style w:type="table" w:styleId="TableGrid">
    <w:name w:val="Table Grid"/>
    <w:basedOn w:val="TableNormal"/>
    <w:uiPriority w:val="59"/>
    <w:rsid w:val="00D636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6364A"/>
    <w:rPr>
      <w:color w:val="0000FF" w:themeColor="hyperlink"/>
      <w:u w:val="single"/>
    </w:rPr>
  </w:style>
  <w:style w:type="paragraph" w:customStyle="1" w:styleId="Default">
    <w:name w:val="Default"/>
    <w:rsid w:val="009155C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4124F"/>
    <w:pPr>
      <w:spacing w:after="0" w:line="240" w:lineRule="auto"/>
    </w:pPr>
  </w:style>
  <w:style w:type="paragraph" w:styleId="ListParagraph">
    <w:name w:val="List Paragraph"/>
    <w:basedOn w:val="Normal"/>
    <w:uiPriority w:val="34"/>
    <w:qFormat/>
    <w:rsid w:val="00726F39"/>
    <w:pPr>
      <w:ind w:left="720"/>
      <w:contextualSpacing/>
    </w:pPr>
    <w:rPr>
      <w:rFonts w:ascii="Calibri" w:eastAsiaTheme="minorHAns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64A"/>
  </w:style>
  <w:style w:type="paragraph" w:styleId="Footer">
    <w:name w:val="footer"/>
    <w:basedOn w:val="Normal"/>
    <w:link w:val="FooterChar"/>
    <w:uiPriority w:val="99"/>
    <w:unhideWhenUsed/>
    <w:rsid w:val="00D63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64A"/>
  </w:style>
  <w:style w:type="paragraph" w:styleId="BalloonText">
    <w:name w:val="Balloon Text"/>
    <w:basedOn w:val="Normal"/>
    <w:link w:val="BalloonTextChar"/>
    <w:uiPriority w:val="99"/>
    <w:semiHidden/>
    <w:unhideWhenUsed/>
    <w:rsid w:val="00D63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64A"/>
    <w:rPr>
      <w:rFonts w:ascii="Tahoma" w:hAnsi="Tahoma" w:cs="Tahoma"/>
      <w:sz w:val="16"/>
      <w:szCs w:val="16"/>
    </w:rPr>
  </w:style>
  <w:style w:type="table" w:styleId="TableGrid">
    <w:name w:val="Table Grid"/>
    <w:basedOn w:val="TableNormal"/>
    <w:uiPriority w:val="59"/>
    <w:rsid w:val="00D63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6364A"/>
    <w:rPr>
      <w:color w:val="0000FF" w:themeColor="hyperlink"/>
      <w:u w:val="single"/>
    </w:rPr>
  </w:style>
  <w:style w:type="paragraph" w:customStyle="1" w:styleId="Default">
    <w:name w:val="Default"/>
    <w:rsid w:val="009155C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4124F"/>
    <w:pPr>
      <w:spacing w:after="0" w:line="240" w:lineRule="auto"/>
    </w:pPr>
  </w:style>
  <w:style w:type="paragraph" w:styleId="ListParagraph">
    <w:name w:val="List Paragraph"/>
    <w:basedOn w:val="Normal"/>
    <w:uiPriority w:val="34"/>
    <w:qFormat/>
    <w:rsid w:val="00726F39"/>
    <w:pPr>
      <w:ind w:left="720"/>
      <w:contextualSpacing/>
    </w:pPr>
    <w:rPr>
      <w:rFonts w:ascii="Calibri" w:eastAsiaTheme="minorHAns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leli@rci.rutgers.edu"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LTAP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 Calvert</dc:creator>
  <cp:lastModifiedBy>Janet Leli</cp:lastModifiedBy>
  <cp:revision>2</cp:revision>
  <cp:lastPrinted>2015-01-08T12:16:00Z</cp:lastPrinted>
  <dcterms:created xsi:type="dcterms:W3CDTF">2015-02-02T16:12:00Z</dcterms:created>
  <dcterms:modified xsi:type="dcterms:W3CDTF">2015-02-02T16:12:00Z</dcterms:modified>
</cp:coreProperties>
</file>